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30" w:firstLineChars="1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牙科电动无油空压机参</w:t>
      </w:r>
      <w:bookmarkStart w:id="0" w:name="_GoBack"/>
      <w:bookmarkEnd w:id="0"/>
      <w:r>
        <w:rPr>
          <w:rFonts w:hint="eastAsia"/>
          <w:lang w:val="en-US" w:eastAsia="zh-CN"/>
        </w:rPr>
        <w:t xml:space="preserve">数 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eastAsia="zh-CN"/>
        </w:rPr>
        <w:drawing>
          <wp:inline distT="0" distB="0" distL="114300" distR="114300">
            <wp:extent cx="4979035" cy="7727315"/>
            <wp:effectExtent l="0" t="0" r="12065" b="6985"/>
            <wp:docPr id="1" name="图片 1" descr="95da9373448eae971ea4da1c0e54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da9373448eae971ea4da1c0e54f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72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4F5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2024-07-04T07:31:32Z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E4285E4A67FB425A8BC7A66E84A745BB_11</vt:lpwstr>
  </property>
</Properties>
</file>